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4E" w:rsidRPr="00EF3414" w:rsidRDefault="00C56BE3" w:rsidP="00A213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14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A2135C" w:rsidRPr="00EF3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444E" w:rsidRPr="00EF3414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</w:t>
      </w:r>
    </w:p>
    <w:p w:rsidR="00AB444E" w:rsidRPr="00EF3414" w:rsidRDefault="00AB444E" w:rsidP="00A213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14">
        <w:rPr>
          <w:rFonts w:ascii="Times New Roman" w:hAnsi="Times New Roman" w:cs="Times New Roman"/>
          <w:b/>
          <w:sz w:val="24"/>
          <w:szCs w:val="24"/>
        </w:rPr>
        <w:t>по праву</w:t>
      </w:r>
      <w:r w:rsidR="00337751">
        <w:rPr>
          <w:rFonts w:ascii="Times New Roman" w:hAnsi="Times New Roman" w:cs="Times New Roman"/>
          <w:b/>
          <w:sz w:val="24"/>
          <w:szCs w:val="24"/>
        </w:rPr>
        <w:t xml:space="preserve"> - КЛЮЧИ</w:t>
      </w:r>
    </w:p>
    <w:p w:rsidR="00F95C59" w:rsidRPr="00EF3414" w:rsidRDefault="00AB444E" w:rsidP="00A213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414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94FA6" w:rsidRPr="00A2135C" w:rsidRDefault="00094FA6" w:rsidP="00A2135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2135C">
        <w:rPr>
          <w:rFonts w:ascii="Times New Roman" w:hAnsi="Times New Roman" w:cs="Times New Roman"/>
          <w:b/>
          <w:sz w:val="24"/>
          <w:szCs w:val="24"/>
        </w:rPr>
        <w:t xml:space="preserve"> часть</w:t>
      </w:r>
    </w:p>
    <w:p w:rsidR="00B04068" w:rsidRPr="00A2135C" w:rsidRDefault="00B04068" w:rsidP="00A213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Выберите правильный ответ </w:t>
      </w:r>
      <w:proofErr w:type="gramStart"/>
      <w:r w:rsidRPr="00A2135C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A2135C">
        <w:rPr>
          <w:rFonts w:ascii="Times New Roman" w:hAnsi="Times New Roman" w:cs="Times New Roman"/>
          <w:b/>
          <w:sz w:val="24"/>
          <w:szCs w:val="24"/>
        </w:rPr>
        <w:t>один или несколько)</w:t>
      </w:r>
    </w:p>
    <w:p w:rsidR="00094FA6" w:rsidRPr="00A2135C" w:rsidRDefault="00094FA6" w:rsidP="00A213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( За правильный ответ – 2 б. любая ошибка – 0 б.)</w:t>
      </w:r>
    </w:p>
    <w:p w:rsidR="00AB444E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Источником власти в Российской Федерации является: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Федеральное Собрание РФ;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субъекты РФ;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 В. многонациональный народ;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Г. Президент РФ;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Д. верный ответ отсутствует.</w:t>
      </w:r>
    </w:p>
    <w:p w:rsidR="00B04068" w:rsidRPr="00A2135C" w:rsidRDefault="00B04068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Конституция РФ была принята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10 декабря 1991г.;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05 декабря 1991 г.: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12 июня 1993 г.;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Г. 12 декабря 1993 г.</w:t>
      </w:r>
    </w:p>
    <w:p w:rsidR="00C56BE3" w:rsidRPr="00A2135C" w:rsidRDefault="00C56BE3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Право, в отличие от моральных, религиозных и других социальных норм,</w:t>
      </w:r>
    </w:p>
    <w:p w:rsidR="00C56BE3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 А. связано с государством</w:t>
      </w:r>
      <w:proofErr w:type="gramStart"/>
      <w:r w:rsidRPr="00A2135C">
        <w:rPr>
          <w:rFonts w:ascii="Times New Roman" w:hAnsi="Times New Roman" w:cs="Times New Roman"/>
          <w:b/>
          <w:sz w:val="24"/>
          <w:szCs w:val="24"/>
        </w:rPr>
        <w:t xml:space="preserve"> ;</w:t>
      </w:r>
      <w:proofErr w:type="gramEnd"/>
      <w:r w:rsidRPr="00A213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56BE3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стремится урегулировать отношения между людьми;</w:t>
      </w:r>
    </w:p>
    <w:p w:rsidR="00C56BE3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В. направлено на обеспечение свободы личности</w:t>
      </w:r>
    </w:p>
    <w:p w:rsidR="00AB444E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К признакам правового государства относятся: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верховенство государства над правом;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Б. верховенство права над государством;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В. подчиненность всех органов государства праву;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Г. суверенность государства;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наличие аппарата управления.</w:t>
      </w:r>
    </w:p>
    <w:p w:rsidR="00094FA6" w:rsidRPr="00A2135C" w:rsidRDefault="00094FA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Понятие «монархия» характеризует: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Форму государственно-территориального устройства;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Б. Господствующий политический режим;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В. Форму правления;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Г. Форму государственного режима</w:t>
      </w:r>
    </w:p>
    <w:p w:rsidR="00B04068" w:rsidRPr="00A2135C" w:rsidRDefault="00B04068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Согласно Конституции РФ полная дееспособность наступает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А.14 чет;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16 лет;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16 лет;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Г. 18 лет.</w:t>
      </w:r>
    </w:p>
    <w:p w:rsidR="000F0A06" w:rsidRPr="00A2135C" w:rsidRDefault="000F0A0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Государственная Дума избирается сроком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2135C">
        <w:rPr>
          <w:rFonts w:ascii="Times New Roman" w:hAnsi="Times New Roman" w:cs="Times New Roman"/>
          <w:sz w:val="24"/>
          <w:szCs w:val="24"/>
        </w:rPr>
        <w:t>: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А. три года;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Б. четыре года;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В. пять лет;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шесть лет;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AB444E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К отраслям российского права относятся: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А. бюджетное право;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Б. уголовное право;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В. авторское право;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 Г. семейное право;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lastRenderedPageBreak/>
        <w:t>Д. верный ответ отсутствует.</w:t>
      </w:r>
    </w:p>
    <w:p w:rsidR="00C56BE3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Гражданство Российской Федерации – это: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правовое состояние лиц, постоянно проживающих на законных основаниях на территории РФ;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Б. юридический статус населения РФ;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В. устойчивая правовая связь человека и Российского государства, выражающаяся в совокупности взаимных прав и обязанностей;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устойчивая правовая связь человека и главы государств;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</w:t>
      </w:r>
    </w:p>
    <w:p w:rsidR="000F0A06" w:rsidRPr="00A2135C" w:rsidRDefault="000F0A0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Помилование в РФ осуществляет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А. Президент РФ;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Конституционный суд РФ;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Государственная дума РФ;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Г. Совет Федерации РФ.</w:t>
      </w:r>
    </w:p>
    <w:p w:rsidR="000F0A06" w:rsidRPr="00A2135C" w:rsidRDefault="00094FA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</w:t>
      </w:r>
      <w:r w:rsidR="000F0A06" w:rsidRPr="00A2135C">
        <w:rPr>
          <w:rFonts w:ascii="Times New Roman" w:hAnsi="Times New Roman" w:cs="Times New Roman"/>
          <w:sz w:val="24"/>
          <w:szCs w:val="24"/>
        </w:rPr>
        <w:t xml:space="preserve">По общему правилу заключение трудового договора допускается с лицами, достигшими возраста: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десяти лет;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Б. четырнадцати лет;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В. шестнадцати лет;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Г. восемнадцати лет;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Д. верный ответ отсутствует.</w:t>
      </w:r>
    </w:p>
    <w:p w:rsidR="00094FA6" w:rsidRPr="00A2135C" w:rsidRDefault="00094FA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Какие документы обязательны при приеме на работу: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резюме;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Б. трудовая книжка;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В. документы о наградах;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Г. паспорт</w:t>
      </w:r>
    </w:p>
    <w:p w:rsidR="00094FA6" w:rsidRPr="00A2135C" w:rsidRDefault="00094FA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По общему правилу, бремя доказывания вины возлагается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 суд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Б. обвинителя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потерпевшего</w:t>
      </w:r>
    </w:p>
    <w:p w:rsidR="00C56BE3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Какая мера принуждения применяется за административное правонарушение: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А. замечание;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неустойка;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В. дисквалификация;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Г. ограничение свободы;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</w:t>
      </w:r>
    </w:p>
    <w:p w:rsidR="00C56BE3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Гражданские личные неимущественные права и отношения возникают в случае, если: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А. куплена привилегированная акция АО;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Б. по наследству получены размещенные на счете в банке денежные средства;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В. созданы интеллектуальные ценности; </w:t>
      </w:r>
    </w:p>
    <w:p w:rsidR="00C56BE3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оказаны консультационные услуги.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094FA6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 случае задержания органами полиции несовершеннолетнего и доставления его в участок к нему не могут быть применены: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 А. специальные средства;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Б. допрос в ночное время;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В. запись показаний на диктофон;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все перечисленные действия и обстоятельства.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094FA6" w:rsidRPr="00A2135C" w:rsidRDefault="00AB444E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Какие из перечисленных деяний не являются преступлениями: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lastRenderedPageBreak/>
        <w:t xml:space="preserve">А. незаконная выдача либо подделка рецептов, дающих право на получение наркотических средств или психотропных веществ;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склонение к потреблению наркотических средств или психотропных веществ.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 xml:space="preserve"> В. незаконное употребление наркотических средств или психотропных веществ; </w:t>
      </w:r>
    </w:p>
    <w:p w:rsidR="00094FA6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незаконные</w:t>
      </w:r>
      <w:proofErr w:type="gramEnd"/>
      <w:r w:rsidRPr="00A2135C">
        <w:rPr>
          <w:rFonts w:ascii="Times New Roman" w:hAnsi="Times New Roman" w:cs="Times New Roman"/>
          <w:sz w:val="24"/>
          <w:szCs w:val="24"/>
        </w:rPr>
        <w:t xml:space="preserve"> производство, сбыт или пересылка наркотических средств. </w:t>
      </w:r>
    </w:p>
    <w:p w:rsidR="00AB444E" w:rsidRPr="00A2135C" w:rsidRDefault="00AB444E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отсутствует.</w:t>
      </w:r>
    </w:p>
    <w:p w:rsidR="000F0A06" w:rsidRPr="00A2135C" w:rsidRDefault="000F0A06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Соучастниками преступления признаются: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организатор;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Б. исполнитель;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пособник;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 Г. подстрекатель; </w:t>
      </w:r>
    </w:p>
    <w:p w:rsidR="000F0A06" w:rsidRPr="00A2135C" w:rsidRDefault="000F0A06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Д. все вышеперечисленные.</w:t>
      </w:r>
    </w:p>
    <w:p w:rsidR="00B04068" w:rsidRPr="00A2135C" w:rsidRDefault="00B04068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В Российской Федерации брачный возраст наступает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14 лет;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Б. 15 лет;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В. 16 лет;</w:t>
      </w:r>
    </w:p>
    <w:p w:rsidR="00B04068" w:rsidRPr="00A2135C" w:rsidRDefault="00B04068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Г. 18 лет.</w:t>
      </w:r>
      <w:r w:rsidR="00C56BE3" w:rsidRPr="00A213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4FA6" w:rsidRPr="00A2135C" w:rsidRDefault="00C56BE3" w:rsidP="00A2135C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Прекращение права собственности влечет сделка: </w:t>
      </w:r>
    </w:p>
    <w:p w:rsidR="00094FA6" w:rsidRPr="00A2135C" w:rsidRDefault="00094FA6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А. аренда;</w:t>
      </w:r>
    </w:p>
    <w:p w:rsidR="00094FA6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Б. дарение;</w:t>
      </w:r>
    </w:p>
    <w:p w:rsidR="00094FA6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В. залог; </w:t>
      </w:r>
    </w:p>
    <w:p w:rsidR="00094FA6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Г. лизинг; </w:t>
      </w:r>
    </w:p>
    <w:p w:rsidR="00C56BE3" w:rsidRPr="00A2135C" w:rsidRDefault="00C56BE3" w:rsidP="00A2135C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Д. верный ответ отсутствует</w:t>
      </w:r>
    </w:p>
    <w:p w:rsidR="00EF3414" w:rsidRDefault="00EF3414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A06" w:rsidRPr="00A2135C" w:rsidRDefault="000F0A06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35C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F3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135C">
        <w:rPr>
          <w:rFonts w:ascii="Times New Roman" w:hAnsi="Times New Roman" w:cs="Times New Roman"/>
          <w:b/>
          <w:sz w:val="24"/>
          <w:szCs w:val="24"/>
        </w:rPr>
        <w:t>часть.</w:t>
      </w:r>
      <w:proofErr w:type="gramEnd"/>
    </w:p>
    <w:p w:rsidR="00B87437" w:rsidRPr="00A2135C" w:rsidRDefault="00B87437" w:rsidP="00A2135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b/>
          <w:sz w:val="24"/>
          <w:szCs w:val="24"/>
        </w:rPr>
        <w:t xml:space="preserve">Перед вами десять утверждений. </w:t>
      </w:r>
      <w:proofErr w:type="gramStart"/>
      <w:r w:rsidRPr="00A2135C">
        <w:rPr>
          <w:rFonts w:ascii="Times New Roman" w:eastAsia="Calibri" w:hAnsi="Times New Roman" w:cs="Times New Roman"/>
          <w:b/>
          <w:sz w:val="24"/>
          <w:szCs w:val="24"/>
        </w:rPr>
        <w:t>Укажите</w:t>
      </w:r>
      <w:proofErr w:type="gramEnd"/>
      <w:r w:rsidRPr="00A2135C">
        <w:rPr>
          <w:rFonts w:ascii="Times New Roman" w:eastAsia="Calibri" w:hAnsi="Times New Roman" w:cs="Times New Roman"/>
          <w:b/>
          <w:sz w:val="24"/>
          <w:szCs w:val="24"/>
        </w:rPr>
        <w:t xml:space="preserve"> какие из них верные, а какие нет, указав напротив верных слово «да», напротив неверных – слово «нет»</w:t>
      </w:r>
    </w:p>
    <w:p w:rsidR="00B87437" w:rsidRPr="00A2135C" w:rsidRDefault="00B87437" w:rsidP="00A213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( За правильный ответ – 3 б. любая ошибка – 0 б.)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>В отличие от учебной, трудовая деятельность предполагает обязательное наличие определённой квалификации.</w:t>
      </w:r>
      <w:r w:rsidRPr="00A2135C">
        <w:rPr>
          <w:rFonts w:ascii="Times New Roman" w:hAnsi="Times New Roman" w:cs="Times New Roman"/>
          <w:sz w:val="24"/>
          <w:szCs w:val="24"/>
        </w:rPr>
        <w:t xml:space="preserve"> </w:t>
      </w:r>
      <w:r w:rsidRPr="00A2135C">
        <w:rPr>
          <w:rFonts w:ascii="Times New Roman" w:hAnsi="Times New Roman" w:cs="Times New Roman"/>
          <w:b/>
          <w:sz w:val="24"/>
          <w:szCs w:val="24"/>
        </w:rPr>
        <w:t>Да.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Первой стадией принятия законов в Российской Федерации является выдвижение законопроекта субъектами законодательной инициативы</w:t>
      </w:r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Да.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Анархия провозглашает жесткую, централизованную власть</w:t>
      </w:r>
      <w:r w:rsidRPr="00A2135C">
        <w:rPr>
          <w:rFonts w:ascii="Times New Roman" w:hAnsi="Times New Roman" w:cs="Times New Roman"/>
          <w:b/>
          <w:sz w:val="24"/>
          <w:szCs w:val="24"/>
        </w:rPr>
        <w:t>. Нет.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Иностранные граждане, наряду с гражданами России, могут быть избраны депутатами Государственной Думы РФ.</w:t>
      </w:r>
      <w:r w:rsidRPr="00A2135C">
        <w:rPr>
          <w:rFonts w:ascii="Times New Roman" w:hAnsi="Times New Roman" w:cs="Times New Roman"/>
          <w:sz w:val="24"/>
          <w:szCs w:val="24"/>
        </w:rPr>
        <w:t xml:space="preserve"> </w:t>
      </w:r>
      <w:r w:rsidRPr="00A2135C">
        <w:rPr>
          <w:rFonts w:ascii="Times New Roman" w:hAnsi="Times New Roman" w:cs="Times New Roman"/>
          <w:b/>
          <w:sz w:val="24"/>
          <w:szCs w:val="24"/>
        </w:rPr>
        <w:t>Нет.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>Безработными не могут быть признаны граждане, которые не достигли 16-тилетнего возраста</w:t>
      </w:r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Да</w:t>
      </w:r>
      <w:r w:rsidRPr="00A2135C">
        <w:rPr>
          <w:rFonts w:ascii="Times New Roman" w:hAnsi="Times New Roman" w:cs="Times New Roman"/>
          <w:sz w:val="24"/>
          <w:szCs w:val="24"/>
        </w:rPr>
        <w:t>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>Ратификация – процедура отмены международного договора</w:t>
      </w:r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Нет.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Судебное разбирательство осуществляется только в форме искового производства</w:t>
      </w:r>
      <w:r w:rsidRPr="00A2135C">
        <w:rPr>
          <w:rFonts w:ascii="Times New Roman" w:hAnsi="Times New Roman" w:cs="Times New Roman"/>
          <w:b/>
          <w:sz w:val="24"/>
          <w:szCs w:val="24"/>
        </w:rPr>
        <w:t>. Нет.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Верховенство политической власти подразумевает обязательность выполнения ее решений любой другой властью</w:t>
      </w:r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Да.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Сделки заключаются только между юридическими лицами</w:t>
      </w:r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Нет.</w:t>
      </w:r>
    </w:p>
    <w:p w:rsidR="00B87437" w:rsidRPr="00A2135C" w:rsidRDefault="00B87437" w:rsidP="00A2135C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eastAsia="Calibri" w:hAnsi="Times New Roman" w:cs="Times New Roman"/>
          <w:sz w:val="24"/>
          <w:szCs w:val="24"/>
        </w:rPr>
        <w:t xml:space="preserve"> Семейные правоотношения, помимо семейного законодательства, регулируются </w:t>
      </w:r>
      <w:proofErr w:type="gramStart"/>
      <w:r w:rsidRPr="00A2135C">
        <w:rPr>
          <w:rFonts w:ascii="Times New Roman" w:eastAsia="Calibri" w:hAnsi="Times New Roman" w:cs="Times New Roman"/>
          <w:sz w:val="24"/>
          <w:szCs w:val="24"/>
        </w:rPr>
        <w:t>гражданским</w:t>
      </w:r>
      <w:proofErr w:type="gramEnd"/>
      <w:r w:rsidRPr="00A2135C">
        <w:rPr>
          <w:rFonts w:ascii="Times New Roman" w:hAnsi="Times New Roman" w:cs="Times New Roman"/>
          <w:sz w:val="24"/>
          <w:szCs w:val="24"/>
        </w:rPr>
        <w:t xml:space="preserve">. </w:t>
      </w:r>
      <w:r w:rsidRPr="00A2135C">
        <w:rPr>
          <w:rFonts w:ascii="Times New Roman" w:hAnsi="Times New Roman" w:cs="Times New Roman"/>
          <w:b/>
          <w:sz w:val="24"/>
          <w:szCs w:val="24"/>
        </w:rPr>
        <w:t>Да.</w:t>
      </w:r>
    </w:p>
    <w:p w:rsidR="00496A05" w:rsidRPr="00A2135C" w:rsidRDefault="00496A05" w:rsidP="00A2135C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437" w:rsidRPr="00A2135C" w:rsidRDefault="00B87437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35C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III </w:t>
      </w:r>
      <w:r w:rsidRPr="00A2135C">
        <w:rPr>
          <w:rFonts w:ascii="Times New Roman" w:hAnsi="Times New Roman" w:cs="Times New Roman"/>
          <w:b/>
          <w:sz w:val="24"/>
          <w:szCs w:val="24"/>
        </w:rPr>
        <w:t xml:space="preserve"> часть</w:t>
      </w:r>
      <w:proofErr w:type="gramEnd"/>
      <w:r w:rsidRPr="00A2135C">
        <w:rPr>
          <w:rFonts w:ascii="Times New Roman" w:hAnsi="Times New Roman" w:cs="Times New Roman"/>
          <w:b/>
          <w:sz w:val="24"/>
          <w:szCs w:val="24"/>
        </w:rPr>
        <w:t>.</w:t>
      </w:r>
    </w:p>
    <w:p w:rsidR="00496A05" w:rsidRPr="00A2135C" w:rsidRDefault="00496A05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Решите задачи.</w:t>
      </w:r>
    </w:p>
    <w:p w:rsidR="00496A05" w:rsidRPr="00A2135C" w:rsidRDefault="00496A05" w:rsidP="00A2135C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(5 баллов: 1 балл – за краткий ответ, 4 балла – за верное обоснование.)</w:t>
      </w:r>
    </w:p>
    <w:p w:rsidR="00496A05" w:rsidRPr="00A2135C" w:rsidRDefault="00496A05" w:rsidP="00A2135C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Добрынин и Вязников возвращались вечером домой с железнодорожной станции, когда на одной из улиц поселка их остановили двое неизвестных, вооруженных пистолетами. Угрожая оружием, неизвестные заставили Добрынина и </w:t>
      </w:r>
      <w:proofErr w:type="spellStart"/>
      <w:r w:rsidRPr="00A2135C">
        <w:rPr>
          <w:rFonts w:ascii="Times New Roman" w:hAnsi="Times New Roman" w:cs="Times New Roman"/>
          <w:sz w:val="24"/>
          <w:szCs w:val="24"/>
        </w:rPr>
        <w:t>Вязникова</w:t>
      </w:r>
      <w:proofErr w:type="spellEnd"/>
      <w:r w:rsidRPr="00A2135C">
        <w:rPr>
          <w:rFonts w:ascii="Times New Roman" w:hAnsi="Times New Roman" w:cs="Times New Roman"/>
          <w:sz w:val="24"/>
          <w:szCs w:val="24"/>
        </w:rPr>
        <w:t xml:space="preserve"> вначале погрузить на стоявшую тут же тележку несколько объемных коробок, пристегнули их наручниками к этой тележке, а затем тащить эту тележку. Вскоре они были встречены работниками полиции, разыскивающими преступников, похитивших товары из железнодорожного вагона. В это время неизвестные скрылись, а Добрынин и Вязников были задержаны. </w:t>
      </w:r>
    </w:p>
    <w:p w:rsidR="00496A05" w:rsidRPr="00A2135C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Будут ли привлечены к ответственности Добрынин и Вязников, Обоснуйте свой ответ.</w:t>
      </w:r>
    </w:p>
    <w:p w:rsidR="00496A05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Ответ: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Нет, не будут. Так как в соответствии с пунктом 1 статьи 40 УК РФ не является преступлением причинение вреда охраняемым уголовным законом интересам в результате физического принуждения, если вследствие такого принуждения лицо не могло руководить своими действиями (бездействием).</w:t>
      </w:r>
    </w:p>
    <w:p w:rsidR="00EF3414" w:rsidRPr="00A2135C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96A05" w:rsidRPr="00A2135C" w:rsidRDefault="00496A05" w:rsidP="00A2135C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Четырнадцатилетний Петухов был привлечен к уголовной ответственности за кражу продуктов из ларька (ст. 158 УК РФ), ответственность за которую наступает с 14-лет. Однако суд освободил его от уголовной ответственности, так как выявил отставание Петухова в психическом развитии, не связанное с психическим расстройством, в связи с чем, он не мог во время совершения преступления в полной мере осознавать характер и опасность своих действий. </w:t>
      </w:r>
    </w:p>
    <w:p w:rsidR="00496A05" w:rsidRPr="00A2135C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вправе ли суд принимать подобное решение?</w:t>
      </w:r>
    </w:p>
    <w:p w:rsidR="00496A05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Ответ: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Да. 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Суд вправе освободить от ответственности несовершеннолетнего, достигшего возраста уголовной ответственности, если выявлено отставание в его психическом развитии, не связанное с психическим расстройством, во время совершения общественно опасного деяния, что делало невозможным в полной мере осознание им фактического характера и общественной опасности его действий (бездействия) либо руководство ими (ч.3 ст. 20 УК РФ).</w:t>
      </w:r>
      <w:proofErr w:type="gramEnd"/>
    </w:p>
    <w:p w:rsidR="00EF3414" w:rsidRPr="00A2135C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96A05" w:rsidRPr="00A2135C" w:rsidRDefault="00496A05" w:rsidP="00A2135C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Семенова расторгла брак со своим супругом через суд. Раздел совместно нажитого имущества был произведен тогда же, алименты на содержание несовершеннолетнего ребенка установлены и своевременно выплачивались. Через два месяца после развода Семенова попала в автокатастрофу, в результате чего стала инвалидом 1-ой группы. В настоящее время она готовит исковое заявление в суд с требованием предоставления алиментов от бывшего супруга на свое содержание, так как она стала нетрудоспособной. </w:t>
      </w:r>
    </w:p>
    <w:p w:rsidR="00496A05" w:rsidRPr="00A2135C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Вопрос: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Вправе ли Семенова предъявлять подобные требования к бывшему супругу?</w:t>
      </w:r>
    </w:p>
    <w:p w:rsidR="00496A05" w:rsidRPr="00A2135C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Ответ:</w:t>
      </w:r>
      <w:r w:rsidRPr="00A2135C">
        <w:rPr>
          <w:rFonts w:ascii="Times New Roman" w:hAnsi="Times New Roman" w:cs="Times New Roman"/>
          <w:sz w:val="24"/>
          <w:szCs w:val="24"/>
        </w:rPr>
        <w:t xml:space="preserve"> Да, так как в соответствии с пунктом 1 ст. 90 СК РФ нетрудоспособный бывший супруг, ставший нетрудоспособным до расторжения брака или в течение года с момента расторжения брака, имеет право требовать предоставления алиментов в судебном порядке от бывшего супруга, обладающего необходимыми для этого средствами.</w:t>
      </w:r>
    </w:p>
    <w:p w:rsidR="00496A05" w:rsidRDefault="00496A05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F3414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EF3414" w:rsidRPr="00A2135C" w:rsidRDefault="00EF3414" w:rsidP="00A2135C">
      <w:pPr>
        <w:pStyle w:val="a3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496A05" w:rsidRPr="00A2135C" w:rsidRDefault="00496A05" w:rsidP="00A2135C">
      <w:pPr>
        <w:pStyle w:val="a3"/>
        <w:spacing w:line="240" w:lineRule="auto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F34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135C">
        <w:rPr>
          <w:rFonts w:ascii="Times New Roman" w:hAnsi="Times New Roman" w:cs="Times New Roman"/>
          <w:b/>
          <w:sz w:val="24"/>
          <w:szCs w:val="24"/>
        </w:rPr>
        <w:t>часть</w:t>
      </w:r>
    </w:p>
    <w:p w:rsidR="00496A05" w:rsidRPr="00A2135C" w:rsidRDefault="00496A05" w:rsidP="00A2135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( За правильный ответ – 5 б. любая ошибка – 0 б.)</w:t>
      </w:r>
    </w:p>
    <w:p w:rsidR="00496A05" w:rsidRDefault="00496A05" w:rsidP="00A2135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b/>
          <w:sz w:val="24"/>
          <w:szCs w:val="24"/>
        </w:rPr>
        <w:t>Ниже приведен список сокращенных наименований (аббревиатуры) органов государственной власти Российской Федерации и организационно-правовых форм юридических лиц. Напишите их полные названия:</w:t>
      </w:r>
    </w:p>
    <w:p w:rsidR="00EF3414" w:rsidRPr="00A2135C" w:rsidRDefault="00EF3414" w:rsidP="00A2135C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A05" w:rsidRPr="00A2135C" w:rsidRDefault="00496A05" w:rsidP="00A2135C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>ФА</w:t>
      </w:r>
      <w:proofErr w:type="gramStart"/>
      <w:r w:rsidRPr="00A2135C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A2135C">
        <w:rPr>
          <w:rFonts w:ascii="Times New Roman" w:hAnsi="Times New Roman" w:cs="Times New Roman"/>
          <w:sz w:val="24"/>
          <w:szCs w:val="24"/>
        </w:rPr>
        <w:t xml:space="preserve"> </w:t>
      </w:r>
      <w:r w:rsidRPr="00A2135C">
        <w:rPr>
          <w:rFonts w:ascii="Times New Roman" w:hAnsi="Times New Roman" w:cs="Times New Roman"/>
          <w:b/>
          <w:sz w:val="24"/>
          <w:szCs w:val="24"/>
        </w:rPr>
        <w:t>Федеральная антимонопольная служба</w:t>
      </w:r>
    </w:p>
    <w:p w:rsidR="00496A05" w:rsidRPr="00A2135C" w:rsidRDefault="00496A05" w:rsidP="00A2135C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МВД - </w:t>
      </w:r>
      <w:r w:rsidRPr="00A2135C">
        <w:rPr>
          <w:rFonts w:ascii="Times New Roman" w:hAnsi="Times New Roman" w:cs="Times New Roman"/>
          <w:b/>
          <w:sz w:val="24"/>
          <w:szCs w:val="24"/>
        </w:rPr>
        <w:t>Министерство внутренних дел</w:t>
      </w:r>
    </w:p>
    <w:p w:rsidR="00496A05" w:rsidRPr="00A2135C" w:rsidRDefault="00496A05" w:rsidP="00A2135C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135C">
        <w:rPr>
          <w:rFonts w:ascii="Times New Roman" w:hAnsi="Times New Roman" w:cs="Times New Roman"/>
          <w:sz w:val="24"/>
          <w:szCs w:val="24"/>
        </w:rPr>
        <w:t xml:space="preserve">ГУП - </w:t>
      </w:r>
      <w:r w:rsidRPr="00A2135C">
        <w:rPr>
          <w:rFonts w:ascii="Times New Roman" w:hAnsi="Times New Roman" w:cs="Times New Roman"/>
          <w:b/>
          <w:sz w:val="24"/>
          <w:szCs w:val="24"/>
        </w:rPr>
        <w:t>Государственное унитарное предприяти</w:t>
      </w:r>
      <w:bookmarkStart w:id="0" w:name="_GoBack"/>
      <w:bookmarkEnd w:id="0"/>
      <w:r w:rsidRPr="00A2135C">
        <w:rPr>
          <w:rFonts w:ascii="Times New Roman" w:hAnsi="Times New Roman" w:cs="Times New Roman"/>
          <w:b/>
          <w:sz w:val="24"/>
          <w:szCs w:val="24"/>
        </w:rPr>
        <w:t>е</w:t>
      </w:r>
      <w:r w:rsidR="00A2135C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496A05" w:rsidRPr="00A2135C" w:rsidSect="00F9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225C"/>
    <w:multiLevelType w:val="hybridMultilevel"/>
    <w:tmpl w:val="61AEB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9B"/>
    <w:multiLevelType w:val="hybridMultilevel"/>
    <w:tmpl w:val="6208627E"/>
    <w:lvl w:ilvl="0" w:tplc="E7CC30F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BB2C5E"/>
    <w:multiLevelType w:val="hybridMultilevel"/>
    <w:tmpl w:val="7594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E4699"/>
    <w:multiLevelType w:val="hybridMultilevel"/>
    <w:tmpl w:val="AE461E08"/>
    <w:lvl w:ilvl="0" w:tplc="F28684B6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686421"/>
    <w:multiLevelType w:val="hybridMultilevel"/>
    <w:tmpl w:val="193ED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668C7"/>
    <w:multiLevelType w:val="hybridMultilevel"/>
    <w:tmpl w:val="16D44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060DC6"/>
    <w:multiLevelType w:val="hybridMultilevel"/>
    <w:tmpl w:val="23F607EA"/>
    <w:lvl w:ilvl="0" w:tplc="0AC44C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44E"/>
    <w:rsid w:val="00094FA6"/>
    <w:rsid w:val="000F0A06"/>
    <w:rsid w:val="000F43CD"/>
    <w:rsid w:val="00337751"/>
    <w:rsid w:val="00496A05"/>
    <w:rsid w:val="00A2135C"/>
    <w:rsid w:val="00AB444E"/>
    <w:rsid w:val="00B04068"/>
    <w:rsid w:val="00B87437"/>
    <w:rsid w:val="00BC332B"/>
    <w:rsid w:val="00C56BE3"/>
    <w:rsid w:val="00EF3414"/>
    <w:rsid w:val="00F9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4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Director</cp:lastModifiedBy>
  <cp:revision>5</cp:revision>
  <dcterms:created xsi:type="dcterms:W3CDTF">2020-09-13T10:07:00Z</dcterms:created>
  <dcterms:modified xsi:type="dcterms:W3CDTF">2023-09-20T05:14:00Z</dcterms:modified>
</cp:coreProperties>
</file>